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3B" w:rsidRPr="0037413B" w:rsidRDefault="0037413B" w:rsidP="0037413B">
      <w:pPr>
        <w:pStyle w:val="1"/>
        <w:rPr>
          <w:color w:val="auto"/>
        </w:rPr>
      </w:pPr>
      <w:r w:rsidRPr="0037413B">
        <w:rPr>
          <w:rStyle w:val="a3"/>
          <w:b w:val="0"/>
          <w:bCs w:val="0"/>
          <w:color w:val="auto"/>
          <w:shd w:val="clear" w:color="auto" w:fill="D8EDE8"/>
        </w:rPr>
        <w:t>Санитарно-эпидемиологические правила и нормы СанПиН 2.3/2.4.3590-20</w:t>
      </w:r>
      <w:r w:rsidRPr="0037413B">
        <w:rPr>
          <w:rStyle w:val="a3"/>
          <w:b w:val="0"/>
          <w:bCs w:val="0"/>
          <w:color w:val="auto"/>
          <w:shd w:val="clear" w:color="auto" w:fill="D8EDE8"/>
        </w:rPr>
        <w:br/>
        <w:t>"Санитарно-эпидемиологические требования к организации общественного питания населения"</w:t>
      </w:r>
    </w:p>
    <w:p w:rsidR="0037413B" w:rsidRPr="0037413B" w:rsidRDefault="0037413B" w:rsidP="0037413B">
      <w:pPr>
        <w:pStyle w:val="1"/>
        <w:rPr>
          <w:rStyle w:val="a3"/>
          <w:b w:val="0"/>
          <w:bCs w:val="0"/>
          <w:color w:val="auto"/>
          <w:shd w:val="clear" w:color="auto" w:fill="D8EDE8"/>
        </w:rPr>
      </w:pPr>
    </w:p>
    <w:p w:rsidR="00BE0631" w:rsidRPr="0037413B" w:rsidRDefault="00BE0631" w:rsidP="0037413B">
      <w:pPr>
        <w:pStyle w:val="1"/>
        <w:rPr>
          <w:color w:val="auto"/>
        </w:rPr>
      </w:pPr>
      <w:r w:rsidRPr="0037413B">
        <w:rPr>
          <w:rStyle w:val="a3"/>
          <w:b w:val="0"/>
          <w:bCs w:val="0"/>
          <w:color w:val="auto"/>
          <w:shd w:val="clear" w:color="auto" w:fill="D8EDE8"/>
        </w:rPr>
        <w:t>Перечень пищевой продукции, которая не допускается при организации питания детей</w:t>
      </w:r>
    </w:p>
    <w:p w:rsidR="00BE0631" w:rsidRPr="0037413B" w:rsidRDefault="00BE0631" w:rsidP="0037413B"/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0" w:name="sub_16001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1" w:name="sub_16002"/>
      <w:bookmarkEnd w:id="0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2. Пищевая продукция, не соответствующая требованиям технических регламентов Таможенного союза.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2" w:name="sub_16003"/>
      <w:bookmarkEnd w:id="1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3. Мясо сельскохозяйственных животных и птицы, рыба, не прошедшие ветеринарно-санитарную экспертизу.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3" w:name="sub_16004"/>
      <w:bookmarkEnd w:id="2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4. Субпродукты, кроме говяжьих печени, языка, сердца.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4" w:name="sub_16005"/>
      <w:bookmarkEnd w:id="3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5. Непотрошеная птица.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5" w:name="sub_16006"/>
      <w:bookmarkEnd w:id="4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6. Мясо диких животных.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6" w:name="sub_16007"/>
      <w:bookmarkEnd w:id="5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7. Яйца и мясо водоплавающих птиц.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7" w:name="sub_16008"/>
      <w:bookmarkEnd w:id="6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8" w:name="sub_16009"/>
      <w:bookmarkEnd w:id="7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 xml:space="preserve">9. Консервы с нарушением герметичности банок, </w:t>
      </w:r>
      <w:proofErr w:type="spellStart"/>
      <w:r w:rsidRPr="0037413B">
        <w:rPr>
          <w:rStyle w:val="a3"/>
          <w:color w:val="auto"/>
          <w:shd w:val="clear" w:color="auto" w:fill="D8EDE8"/>
        </w:rPr>
        <w:t>бомбажные</w:t>
      </w:r>
      <w:proofErr w:type="spellEnd"/>
      <w:r w:rsidRPr="0037413B">
        <w:rPr>
          <w:rStyle w:val="a3"/>
          <w:color w:val="auto"/>
          <w:shd w:val="clear" w:color="auto" w:fill="D8EDE8"/>
        </w:rPr>
        <w:t>, "</w:t>
      </w:r>
      <w:proofErr w:type="spellStart"/>
      <w:r w:rsidRPr="0037413B">
        <w:rPr>
          <w:rStyle w:val="a3"/>
          <w:color w:val="auto"/>
          <w:shd w:val="clear" w:color="auto" w:fill="D8EDE8"/>
        </w:rPr>
        <w:t>хлопуши</w:t>
      </w:r>
      <w:proofErr w:type="spellEnd"/>
      <w:r w:rsidRPr="0037413B">
        <w:rPr>
          <w:rStyle w:val="a3"/>
          <w:color w:val="auto"/>
          <w:shd w:val="clear" w:color="auto" w:fill="D8EDE8"/>
        </w:rPr>
        <w:t>", банки с ржавчиной, деформированные.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9" w:name="sub_16010"/>
      <w:bookmarkEnd w:id="8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10. Крупа, мука, сухофрукты, загрязненные различными примесями или зараженные амбарными вредителями.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10" w:name="sub_16011"/>
      <w:bookmarkEnd w:id="9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11. Пищевая продукция домашнего (не промышленного) изготовления.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11" w:name="sub_16012"/>
      <w:bookmarkEnd w:id="10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12. Кремовые кондитерские изделия (пирожные и торты).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12" w:name="sub_16013"/>
      <w:bookmarkEnd w:id="11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 xml:space="preserve">13. Зельцы, изделия из мясной </w:t>
      </w:r>
      <w:proofErr w:type="spellStart"/>
      <w:r w:rsidRPr="0037413B">
        <w:rPr>
          <w:rStyle w:val="a3"/>
          <w:color w:val="auto"/>
          <w:shd w:val="clear" w:color="auto" w:fill="D8EDE8"/>
        </w:rPr>
        <w:t>обрези</w:t>
      </w:r>
      <w:proofErr w:type="spellEnd"/>
      <w:r w:rsidRPr="0037413B">
        <w:rPr>
          <w:rStyle w:val="a3"/>
          <w:color w:val="auto"/>
          <w:shd w:val="clear" w:color="auto" w:fill="D8EDE8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13" w:name="sub_16014"/>
      <w:bookmarkEnd w:id="12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14. Макароны по-флотски (с фаршем), макароны с рубленым яйцом.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14" w:name="sub_16015"/>
      <w:bookmarkEnd w:id="13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 xml:space="preserve">15. Творог из </w:t>
      </w:r>
      <w:proofErr w:type="spellStart"/>
      <w:r w:rsidRPr="0037413B">
        <w:rPr>
          <w:rStyle w:val="a3"/>
          <w:color w:val="auto"/>
          <w:shd w:val="clear" w:color="auto" w:fill="D8EDE8"/>
        </w:rPr>
        <w:t>непастеризованного</w:t>
      </w:r>
      <w:proofErr w:type="spellEnd"/>
      <w:r w:rsidRPr="0037413B">
        <w:rPr>
          <w:rStyle w:val="a3"/>
          <w:color w:val="auto"/>
          <w:shd w:val="clear" w:color="auto" w:fill="D8EDE8"/>
        </w:rPr>
        <w:t xml:space="preserve"> молока, фляжный творог, фляжную сметану без термической обработки.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15" w:name="sub_16016"/>
      <w:bookmarkEnd w:id="14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16. Простокваша - "</w:t>
      </w:r>
      <w:proofErr w:type="spellStart"/>
      <w:r w:rsidRPr="0037413B">
        <w:rPr>
          <w:rStyle w:val="a3"/>
          <w:color w:val="auto"/>
          <w:shd w:val="clear" w:color="auto" w:fill="D8EDE8"/>
        </w:rPr>
        <w:t>самоквас</w:t>
      </w:r>
      <w:proofErr w:type="spellEnd"/>
      <w:r w:rsidRPr="0037413B">
        <w:rPr>
          <w:rStyle w:val="a3"/>
          <w:color w:val="auto"/>
          <w:shd w:val="clear" w:color="auto" w:fill="D8EDE8"/>
        </w:rPr>
        <w:t>".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16" w:name="sub_16017"/>
      <w:bookmarkEnd w:id="15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17. Грибы и продукты (кулинарные изделия), из них приготовленные.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17" w:name="sub_16018"/>
      <w:bookmarkEnd w:id="16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18. Квас.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18" w:name="sub_16019"/>
      <w:bookmarkEnd w:id="17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19. Соки концентрированные диффузионные.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19" w:name="sub_16020"/>
      <w:bookmarkEnd w:id="18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20" w:name="sub_16021"/>
      <w:bookmarkEnd w:id="19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21. Сырокопченые мясные гастрономические изделия и колбасы.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21" w:name="sub_16022"/>
      <w:bookmarkEnd w:id="20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22. Блюда, изготовленные из мяса, птицы, рыбы (кроме соленой), не прошедших тепловую обработку.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22" w:name="sub_16023"/>
      <w:bookmarkEnd w:id="21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23. Масло растительное пальмовое, рапсовое, кокосовое, хлопковое.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23" w:name="sub_16024"/>
      <w:bookmarkEnd w:id="22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24. Жареные во фритюре пищевая продукция и продукция общественного питания.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24" w:name="sub_16025"/>
      <w:bookmarkEnd w:id="23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25. Уксус, горчица, хрен, перец острый (красный, черный).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25" w:name="sub_16026"/>
      <w:bookmarkEnd w:id="24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26. Острые соусы, кетчупы, майонез.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26" w:name="sub_16027"/>
      <w:bookmarkEnd w:id="25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27. Овощи и фрукты консервированные, содержащие уксус.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27" w:name="sub_16028"/>
      <w:bookmarkEnd w:id="26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28. Кофе натуральный; тонизирующие напитки (в том числе энергетические).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28" w:name="sub_16029"/>
      <w:bookmarkEnd w:id="27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29. Кулинарные, гидрогенизированные масла и жиры, маргарин (кроме выпечки).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29" w:name="sub_16030"/>
      <w:bookmarkEnd w:id="28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30. Ядро абрикосовой косточки, арахис.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30" w:name="sub_16031"/>
      <w:bookmarkEnd w:id="29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31. Газированные напитки; газированная вода питьевая.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31" w:name="sub_16032"/>
      <w:bookmarkEnd w:id="30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32. Молочная продукция и мороженое на основе растительных жиров.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32" w:name="sub_16033"/>
      <w:bookmarkEnd w:id="31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33. Жевательная резинка.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33" w:name="sub_16034"/>
      <w:bookmarkEnd w:id="32"/>
      <w:r w:rsidRPr="0037413B">
        <w:rPr>
          <w:rStyle w:val="a3"/>
          <w:color w:val="auto"/>
        </w:rPr>
        <w:lastRenderedPageBreak/>
        <w:t xml:space="preserve"> </w:t>
      </w:r>
      <w:r w:rsidRPr="0037413B">
        <w:rPr>
          <w:rStyle w:val="a3"/>
          <w:color w:val="auto"/>
          <w:shd w:val="clear" w:color="auto" w:fill="D8EDE8"/>
        </w:rPr>
        <w:t>34. Кумыс, кисломолочная продукция с содержанием этанола (более 0,5%).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34" w:name="sub_16035"/>
      <w:bookmarkEnd w:id="33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35. Карамель, в том числе леденцовая.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35" w:name="sub_16036"/>
      <w:bookmarkEnd w:id="34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36. Холодные напитки и морсы (без термической обработки) из плодово-ягодного сырья.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36" w:name="sub_16037"/>
      <w:bookmarkEnd w:id="35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37. Окрошки и холодные супы.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37" w:name="sub_16038"/>
      <w:bookmarkEnd w:id="36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38. Яичница-глазунья.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38" w:name="sub_16039"/>
      <w:bookmarkEnd w:id="37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39. Паштеты, блинчики с мясом и с творогом.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39" w:name="sub_16040"/>
      <w:bookmarkEnd w:id="38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40. Блюда из (или на основе) сухих пищевых концентратов, в том числе быстрого приготовления.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40" w:name="sub_16041"/>
      <w:bookmarkEnd w:id="39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41. Картофельные и кукурузные чипсы, снеки.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41" w:name="sub_16042"/>
      <w:bookmarkEnd w:id="40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42. Изделия из рубленного мяса и рыбы, салаты, блины и оладьи, приготовленные в условиях палаточного лагеря.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42" w:name="sub_16043"/>
      <w:bookmarkEnd w:id="41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43. Сырки творожные; изделия творожные более 9% жирности.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43" w:name="sub_16044"/>
      <w:bookmarkEnd w:id="42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 xml:space="preserve">44. </w:t>
      </w:r>
      <w:proofErr w:type="gramStart"/>
      <w:r w:rsidRPr="0037413B">
        <w:rPr>
          <w:rStyle w:val="a3"/>
          <w:color w:val="auto"/>
          <w:shd w:val="clear" w:color="auto" w:fill="D8EDE8"/>
        </w:rPr>
        <w:t>Молоко и молочные напитки</w:t>
      </w:r>
      <w:proofErr w:type="gramEnd"/>
      <w:r w:rsidRPr="0037413B">
        <w:rPr>
          <w:rStyle w:val="a3"/>
          <w:color w:val="auto"/>
          <w:shd w:val="clear" w:color="auto" w:fill="D8EDE8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BE0631" w:rsidRPr="0037413B" w:rsidRDefault="00BE0631" w:rsidP="0037413B">
      <w:pPr>
        <w:ind w:firstLine="698"/>
        <w:rPr>
          <w:rStyle w:val="a3"/>
          <w:color w:val="auto"/>
          <w:shd w:val="clear" w:color="auto" w:fill="D8EDE8"/>
        </w:rPr>
      </w:pPr>
      <w:bookmarkStart w:id="44" w:name="sub_16045"/>
      <w:bookmarkEnd w:id="43"/>
      <w:r w:rsidRPr="0037413B">
        <w:rPr>
          <w:rStyle w:val="a3"/>
          <w:color w:val="auto"/>
        </w:rPr>
        <w:t xml:space="preserve"> </w:t>
      </w:r>
      <w:r w:rsidRPr="0037413B">
        <w:rPr>
          <w:rStyle w:val="a3"/>
          <w:color w:val="auto"/>
          <w:shd w:val="clear" w:color="auto" w:fill="D8EDE8"/>
        </w:rPr>
        <w:t>45. Готовые кулинарные блюда, не входящие в меню текущего дня, реализуемые через буфеты.</w:t>
      </w:r>
      <w:bookmarkStart w:id="45" w:name="_GoBack"/>
      <w:bookmarkEnd w:id="45"/>
    </w:p>
    <w:bookmarkEnd w:id="44"/>
    <w:p w:rsidR="00942195" w:rsidRPr="0037413B" w:rsidRDefault="00942195" w:rsidP="0037413B"/>
    <w:sectPr w:rsidR="00942195" w:rsidRPr="0037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4E"/>
    <w:rsid w:val="0037413B"/>
    <w:rsid w:val="0071774E"/>
    <w:rsid w:val="00942195"/>
    <w:rsid w:val="00B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5939D-4660-4C91-999F-0F74330A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6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6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Не вступил в силу"/>
    <w:basedOn w:val="a0"/>
    <w:uiPriority w:val="99"/>
    <w:rsid w:val="00BE0631"/>
    <w:rPr>
      <w:rFonts w:cs="Times New Roman"/>
      <w:b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3741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1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cp:lastPrinted>2021-02-10T10:46:00Z</cp:lastPrinted>
  <dcterms:created xsi:type="dcterms:W3CDTF">2021-02-10T10:45:00Z</dcterms:created>
  <dcterms:modified xsi:type="dcterms:W3CDTF">2021-02-10T10:47:00Z</dcterms:modified>
</cp:coreProperties>
</file>